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B2340" w14:textId="77777777" w:rsidR="003F3996" w:rsidRDefault="003F3996" w:rsidP="003F3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31">
        <w:rPr>
          <w:rFonts w:ascii="Times New Roman" w:hAnsi="Times New Roman" w:cs="Times New Roman"/>
          <w:b/>
          <w:sz w:val="24"/>
          <w:szCs w:val="24"/>
        </w:rPr>
        <w:t>Boston Air Route Traffic Control Center Survey Questions</w:t>
      </w:r>
    </w:p>
    <w:p w14:paraId="624436D9" w14:textId="77777777" w:rsidR="003F3996" w:rsidRDefault="003F3996" w:rsidP="003F39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Survey </w:t>
      </w:r>
      <w:commentRangeStart w:id="0"/>
      <w:commentRangeStart w:id="1"/>
      <w:r>
        <w:rPr>
          <w:rFonts w:ascii="Times New Roman" w:hAnsi="Times New Roman" w:cs="Times New Roman"/>
          <w:b/>
          <w:sz w:val="24"/>
          <w:szCs w:val="24"/>
        </w:rPr>
        <w:t>Link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DF9128C" w14:textId="77777777" w:rsidR="003F3996" w:rsidRPr="002B233E" w:rsidRDefault="003F3996" w:rsidP="003F3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commentRangeStart w:id="2"/>
      <w:r>
        <w:rPr>
          <w:rFonts w:ascii="Times New Roman" w:hAnsi="Times New Roman" w:cs="Times New Roman"/>
          <w:b/>
          <w:sz w:val="24"/>
          <w:szCs w:val="24"/>
        </w:rPr>
        <w:t>Questions</w:t>
      </w:r>
      <w:commentRangeEnd w:id="2"/>
      <w:r>
        <w:rPr>
          <w:rStyle w:val="CommentReference"/>
        </w:rPr>
        <w:comment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33E">
        <w:rPr>
          <w:rFonts w:ascii="Times New Roman" w:hAnsi="Times New Roman" w:cs="Times New Roman"/>
          <w:sz w:val="24"/>
          <w:szCs w:val="24"/>
        </w:rPr>
        <w:t>(All Answer Options:  Y/N)</w:t>
      </w:r>
    </w:p>
    <w:p w14:paraId="07497E66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Do you use 3-mile separation everywher</w:t>
      </w:r>
      <w:r>
        <w:rPr>
          <w:rFonts w:ascii="Times New Roman" w:hAnsi="Times New Roman" w:cs="Times New Roman"/>
          <w:sz w:val="24"/>
          <w:szCs w:val="24"/>
        </w:rPr>
        <w:t xml:space="preserve">e ERAM is adapted for it?  </w:t>
      </w:r>
    </w:p>
    <w:p w14:paraId="2982B425" w14:textId="77777777" w:rsidR="003F3996" w:rsidRDefault="003F3996" w:rsidP="003F399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645C5E9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Wake turbulence obviously interferes with 3-mile separation. Is that an issue in your airspace?</w:t>
      </w:r>
    </w:p>
    <w:p w14:paraId="0DC646A7" w14:textId="77777777" w:rsidR="003F3996" w:rsidRDefault="003F3996" w:rsidP="003F3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12154" w14:textId="77777777" w:rsidR="003F3996" w:rsidRDefault="003F3996" w:rsidP="003F39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C9D">
        <w:rPr>
          <w:rFonts w:ascii="Times New Roman" w:hAnsi="Times New Roman" w:cs="Times New Roman"/>
          <w:b/>
          <w:bCs/>
          <w:sz w:val="24"/>
          <w:szCs w:val="24"/>
        </w:rPr>
        <w:t>Negatives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33E">
        <w:rPr>
          <w:rFonts w:ascii="Times New Roman" w:hAnsi="Times New Roman" w:cs="Times New Roman"/>
          <w:bCs/>
          <w:sz w:val="24"/>
          <w:szCs w:val="24"/>
        </w:rPr>
        <w:t>(All Answer Options:  Free Text)</w:t>
      </w:r>
    </w:p>
    <w:p w14:paraId="7CB850E1" w14:textId="77777777" w:rsidR="003F3996" w:rsidRPr="008C2C9D" w:rsidRDefault="003F3996" w:rsidP="003F3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3BEE0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683F">
        <w:rPr>
          <w:rFonts w:ascii="Times New Roman" w:hAnsi="Times New Roman" w:cs="Times New Roman"/>
          <w:sz w:val="24"/>
          <w:szCs w:val="24"/>
        </w:rPr>
        <w:t>Are there situations where adapted single-site separations are avoided (apart from wake turbulence)? Please explain why?</w:t>
      </w:r>
      <w:commentRangeStart w:id="3"/>
      <w:commentRangeStart w:id="4"/>
      <w:r w:rsidRPr="008C2C9D">
        <w:rPr>
          <w:rFonts w:ascii="Times New Roman" w:hAnsi="Times New Roman" w:cs="Times New Roman"/>
          <w:sz w:val="24"/>
          <w:szCs w:val="24"/>
        </w:rPr>
        <w:t xml:space="preserve">? </w:t>
      </w:r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</w:p>
    <w:p w14:paraId="18BE6A06" w14:textId="77777777" w:rsidR="003F3996" w:rsidRPr="002B233E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F62911" w14:textId="77777777" w:rsidR="003F3996" w:rsidRPr="002B233E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92568F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What complexities are involved in using 3-mile separation near boundaries with other facil</w:t>
      </w:r>
      <w:r>
        <w:rPr>
          <w:rFonts w:ascii="Times New Roman" w:hAnsi="Times New Roman" w:cs="Times New Roman"/>
          <w:sz w:val="24"/>
          <w:szCs w:val="24"/>
        </w:rPr>
        <w:t xml:space="preserve">ities? </w:t>
      </w:r>
    </w:p>
    <w:p w14:paraId="420F5635" w14:textId="77777777" w:rsidR="003F3996" w:rsidRDefault="003F3996" w:rsidP="003F3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B1A2D" w14:textId="77777777" w:rsidR="003F3996" w:rsidRDefault="003F3996" w:rsidP="003F399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2C9D">
        <w:rPr>
          <w:rFonts w:ascii="Times New Roman" w:hAnsi="Times New Roman" w:cs="Times New Roman"/>
          <w:b/>
          <w:bCs/>
          <w:sz w:val="24"/>
          <w:szCs w:val="24"/>
        </w:rPr>
        <w:t>Positives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(Answer Options:  Free Text except Number 8)</w:t>
      </w:r>
    </w:p>
    <w:p w14:paraId="64D811E7" w14:textId="77777777" w:rsidR="003F3996" w:rsidRPr="008C2C9D" w:rsidRDefault="003F3996" w:rsidP="003F3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3B7CA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 xml:space="preserve">Order 7110.65 says 3-mile separations can be used where “Significant operational advantages can be obtained.”  </w:t>
      </w:r>
      <w:r>
        <w:rPr>
          <w:rFonts w:ascii="Times New Roman" w:hAnsi="Times New Roman" w:cs="Times New Roman"/>
          <w:sz w:val="24"/>
          <w:szCs w:val="24"/>
        </w:rPr>
        <w:t xml:space="preserve">When 3-mile separation is used, what operational benefits/advantage do you get?  </w:t>
      </w:r>
    </w:p>
    <w:p w14:paraId="6B1E974C" w14:textId="77777777" w:rsidR="003F3996" w:rsidRPr="002B233E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F9F336D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If you could use 3-mile separations at any time or place, what operations m</w:t>
      </w:r>
      <w:r>
        <w:rPr>
          <w:rFonts w:ascii="Times New Roman" w:hAnsi="Times New Roman" w:cs="Times New Roman"/>
          <w:sz w:val="24"/>
          <w:szCs w:val="24"/>
        </w:rPr>
        <w:t xml:space="preserve">ight look different, which sectors would benefit? </w:t>
      </w:r>
    </w:p>
    <w:p w14:paraId="698496F7" w14:textId="77777777" w:rsidR="003F3996" w:rsidRPr="00B47C75" w:rsidRDefault="003F3996" w:rsidP="003F3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06EAE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>Which flows in your airspace would benefit fro</w:t>
      </w:r>
      <w:r>
        <w:rPr>
          <w:rFonts w:ascii="Times New Roman" w:hAnsi="Times New Roman" w:cs="Times New Roman"/>
          <w:sz w:val="24"/>
          <w:szCs w:val="24"/>
        </w:rPr>
        <w:t xml:space="preserve">m 3-mile separation? </w:t>
      </w:r>
    </w:p>
    <w:p w14:paraId="0BC2C0BC" w14:textId="77777777" w:rsidR="003F3996" w:rsidRPr="00B47C75" w:rsidRDefault="003F3996" w:rsidP="003F3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8B6A0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2C9D">
        <w:rPr>
          <w:rFonts w:ascii="Times New Roman" w:hAnsi="Times New Roman" w:cs="Times New Roman"/>
          <w:sz w:val="24"/>
          <w:szCs w:val="24"/>
        </w:rPr>
        <w:t xml:space="preserve">How does 3-mile separation affect the need </w:t>
      </w:r>
      <w:r>
        <w:rPr>
          <w:rFonts w:ascii="Times New Roman" w:hAnsi="Times New Roman" w:cs="Times New Roman"/>
          <w:sz w:val="24"/>
          <w:szCs w:val="24"/>
        </w:rPr>
        <w:t xml:space="preserve">for TFM initiatives? </w:t>
      </w:r>
    </w:p>
    <w:p w14:paraId="5132F928" w14:textId="77777777" w:rsidR="003F3996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8D55FD" w14:textId="77777777" w:rsidR="003F3996" w:rsidRPr="00B47C75" w:rsidRDefault="003F3996" w:rsidP="003F3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C75">
        <w:rPr>
          <w:rFonts w:ascii="Arial" w:hAnsi="Arial" w:cs="Arial"/>
          <w:b/>
          <w:bCs/>
          <w:color w:val="222222"/>
          <w:shd w:val="clear" w:color="auto" w:fill="FFFFFF"/>
        </w:rPr>
        <w:t>Likert Questions: (1) Strongly disagree; (2) Disagree; (3) Neither agree nor disagree; (4) Agree; (5) Strongly agree.</w:t>
      </w:r>
    </w:p>
    <w:p w14:paraId="6828984F" w14:textId="77777777" w:rsidR="003F3996" w:rsidRPr="00B47C75" w:rsidRDefault="003F3996" w:rsidP="003F39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800E3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8C2C9D">
        <w:rPr>
          <w:rFonts w:ascii="Times New Roman" w:hAnsi="Times New Roman" w:cs="Times New Roman"/>
          <w:sz w:val="24"/>
          <w:szCs w:val="24"/>
        </w:rPr>
        <w:t xml:space="preserve">3-mile </w:t>
      </w:r>
      <w:proofErr w:type="gramStart"/>
      <w:r w:rsidRPr="008C2C9D">
        <w:rPr>
          <w:rFonts w:ascii="Times New Roman" w:hAnsi="Times New Roman" w:cs="Times New Roman"/>
          <w:sz w:val="24"/>
          <w:szCs w:val="24"/>
        </w:rPr>
        <w:t xml:space="preserve">separation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C9D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8C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 offer operational benefits to your position/sector (answer using the  Likert scale above)?</w:t>
      </w:r>
    </w:p>
    <w:p w14:paraId="48F6FDC6" w14:textId="77777777" w:rsidR="003F3996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7271C4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Would your sector benefit from 3-mile separation if not currently available (answer using the Likert scale above)? </w:t>
      </w:r>
    </w:p>
    <w:p w14:paraId="2F834811" w14:textId="77777777" w:rsidR="003F3996" w:rsidRDefault="003F3996" w:rsidP="003F39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use 3-mile separation </w:t>
      </w:r>
      <w:r w:rsidRPr="00B47C75">
        <w:rPr>
          <w:rFonts w:ascii="Times New Roman" w:hAnsi="Times New Roman" w:cs="Times New Roman"/>
          <w:b/>
          <w:bCs/>
          <w:sz w:val="24"/>
          <w:szCs w:val="24"/>
          <w:u w:val="single"/>
        </w:rPr>
        <w:t>mainly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8C2C9D">
        <w:rPr>
          <w:rFonts w:ascii="Times New Roman" w:hAnsi="Times New Roman" w:cs="Times New Roman"/>
          <w:sz w:val="24"/>
          <w:szCs w:val="24"/>
        </w:rPr>
        <w:t>crossing aircraft encounters</w:t>
      </w:r>
      <w:r>
        <w:rPr>
          <w:rFonts w:ascii="Times New Roman" w:hAnsi="Times New Roman" w:cs="Times New Roman"/>
          <w:sz w:val="24"/>
          <w:szCs w:val="24"/>
        </w:rPr>
        <w:t xml:space="preserve"> (answer using the Likert scale above)</w:t>
      </w:r>
      <w:r w:rsidRPr="008C2C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0822D" w14:textId="77777777" w:rsidR="003F3996" w:rsidRPr="00B47C75" w:rsidRDefault="003F3996" w:rsidP="003F3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3ED58F" w14:textId="77777777" w:rsidR="003F3996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93A74A" w14:textId="77777777" w:rsidR="003F3996" w:rsidRPr="00841640" w:rsidRDefault="003F3996" w:rsidP="003F3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5A1A4" w14:textId="77777777" w:rsidR="003F3996" w:rsidRPr="00841640" w:rsidRDefault="003F3996" w:rsidP="003F39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6EFA9" w14:textId="77777777" w:rsidR="003F3996" w:rsidRPr="008C2C9D" w:rsidRDefault="003F3996" w:rsidP="003F39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75137E" w14:textId="77777777" w:rsidR="003F3996" w:rsidRPr="00B47C75" w:rsidRDefault="003F3996" w:rsidP="003F3996">
      <w:pPr>
        <w:pStyle w:val="Commen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75">
        <w:rPr>
          <w:rFonts w:ascii="Times New Roman" w:hAnsi="Times New Roman" w:cs="Times New Roman"/>
          <w:sz w:val="24"/>
          <w:szCs w:val="24"/>
        </w:rPr>
        <w:t>Do you have any other comments/feedback that was not addressed from the survey questions?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83F">
        <w:rPr>
          <w:rFonts w:ascii="Times New Roman" w:hAnsi="Times New Roman" w:cs="Times New Roman"/>
          <w:sz w:val="24"/>
          <w:szCs w:val="24"/>
        </w:rPr>
        <w:t>Please do not type in any identifying information about yourself (i.e. name, email address, etc.)</w:t>
      </w:r>
    </w:p>
    <w:p w14:paraId="75798E3B" w14:textId="77777777" w:rsidR="003F3996" w:rsidRDefault="003F3996" w:rsidP="003F3996"/>
    <w:p w14:paraId="535255E2" w14:textId="77777777" w:rsidR="008431EA" w:rsidRDefault="008431EA">
      <w:bookmarkStart w:id="5" w:name="_GoBack"/>
      <w:bookmarkEnd w:id="5"/>
    </w:p>
    <w:sectPr w:rsidR="0084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thews-Bey, Courtney D-CTR (FAA)" w:date="2020-08-20T17:00:00Z" w:initials="MCD(">
    <w:p w14:paraId="0B3C48B7" w14:textId="77777777" w:rsidR="003F3996" w:rsidRDefault="003F3996" w:rsidP="003F3996">
      <w:pPr>
        <w:pStyle w:val="CommentText"/>
      </w:pPr>
      <w:r>
        <w:rPr>
          <w:rStyle w:val="CommentReference"/>
        </w:rPr>
        <w:annotationRef/>
      </w:r>
      <w:r>
        <w:t xml:space="preserve">Survey link is needed </w:t>
      </w:r>
    </w:p>
  </w:comment>
  <w:comment w:id="1" w:author="Brennan M Haltli" w:date="2020-09-03T13:33:00Z" w:initials="BMH">
    <w:p w14:paraId="22BE4111" w14:textId="77777777" w:rsidR="003F3996" w:rsidRDefault="003F3996" w:rsidP="003F3996">
      <w:pPr>
        <w:pStyle w:val="CommentText"/>
      </w:pPr>
      <w:r>
        <w:rPr>
          <w:rStyle w:val="CommentReference"/>
        </w:rPr>
        <w:annotationRef/>
      </w:r>
      <w:r>
        <w:t>Will be a survey monkey link (created by Ron)</w:t>
      </w:r>
    </w:p>
  </w:comment>
  <w:comment w:id="2" w:author="Matthews-Bey, Courtney D-CTR (FAA)" w:date="2020-08-20T17:16:00Z" w:initials="MCD(">
    <w:p w14:paraId="77D2DF92" w14:textId="77777777" w:rsidR="003F3996" w:rsidRDefault="003F3996" w:rsidP="003F3996">
      <w:pPr>
        <w:pStyle w:val="CommentText"/>
      </w:pPr>
      <w:r>
        <w:rPr>
          <w:rStyle w:val="CommentReference"/>
        </w:rPr>
        <w:annotationRef/>
      </w:r>
      <w:r>
        <w:t xml:space="preserve">Are these general </w:t>
      </w:r>
      <w:proofErr w:type="gramStart"/>
      <w:r>
        <w:t>questions ?</w:t>
      </w:r>
      <w:proofErr w:type="gramEnd"/>
    </w:p>
  </w:comment>
  <w:comment w:id="3" w:author="Gorospe, Kristine (FAA)" w:date="2020-08-21T08:51:00Z" w:initials="GK(">
    <w:p w14:paraId="6FD7DF4B" w14:textId="77777777" w:rsidR="003F3996" w:rsidRDefault="003F3996" w:rsidP="003F3996">
      <w:pPr>
        <w:pStyle w:val="CommentText"/>
      </w:pPr>
      <w:r>
        <w:rPr>
          <w:rStyle w:val="CommentReference"/>
        </w:rPr>
        <w:annotationRef/>
      </w:r>
      <w:r>
        <w:t xml:space="preserve">Recommend rewording and combining question #3 and #4 because it seems to ask the same question.  Recommending wording -  </w:t>
      </w:r>
    </w:p>
    <w:p w14:paraId="479E38CE" w14:textId="77777777" w:rsidR="003F3996" w:rsidRDefault="003F3996" w:rsidP="003F3996">
      <w:pPr>
        <w:pStyle w:val="CommentText"/>
      </w:pPr>
      <w:r>
        <w:t xml:space="preserve">“Are there situations where adapted single-site separations are avoided (apart from wake turbulence)? Please explain why?” </w:t>
      </w:r>
    </w:p>
  </w:comment>
  <w:comment w:id="4" w:author="Brennan M Haltli" w:date="2020-09-03T13:34:00Z" w:initials="BMH">
    <w:p w14:paraId="1BF61AB8" w14:textId="77777777" w:rsidR="003F3996" w:rsidRDefault="003F3996" w:rsidP="003F3996">
      <w:pPr>
        <w:pStyle w:val="CommentText"/>
      </w:pPr>
      <w:r>
        <w:rPr>
          <w:rStyle w:val="CommentReference"/>
        </w:rPr>
        <w:annotationRef/>
      </w:r>
      <w:proofErr w:type="gramStart"/>
      <w:r>
        <w:t>done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3C48B7" w15:done="0"/>
  <w15:commentEx w15:paraId="22BE4111" w15:paraIdParent="0B3C48B7" w15:done="0"/>
  <w15:commentEx w15:paraId="77D2DF92" w15:done="0"/>
  <w15:commentEx w15:paraId="479E38CE" w15:done="0"/>
  <w15:commentEx w15:paraId="1BF61AB8" w15:paraIdParent="479E38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635E"/>
    <w:multiLevelType w:val="hybridMultilevel"/>
    <w:tmpl w:val="FDD0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s-Bey, Courtney D-CTR (FAA)">
    <w15:presenceInfo w15:providerId="AD" w15:userId="S-1-5-21-3215564045-1863808890-1157122868-3204382"/>
  </w15:person>
  <w15:person w15:author="Brennan M Haltli">
    <w15:presenceInfo w15:providerId="AD" w15:userId="S::BHALTLI@MITRE.ORG::a340e878-1c9d-4154-967f-eae54375930e"/>
  </w15:person>
  <w15:person w15:author="Gorospe, Kristine (FAA)">
    <w15:presenceInfo w15:providerId="AD" w15:userId="S-1-5-21-3215564045-1863808890-1157122868-486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96"/>
    <w:rsid w:val="003F3996"/>
    <w:rsid w:val="008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4FCB"/>
  <w15:chartTrackingRefBased/>
  <w15:docId w15:val="{A32FD1B0-52B4-4FEE-8972-B4B064E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Michell J (FAA)</dc:creator>
  <cp:keywords/>
  <dc:description/>
  <cp:lastModifiedBy>Barrett, Michell J (FAA)</cp:lastModifiedBy>
  <cp:revision>1</cp:revision>
  <dcterms:created xsi:type="dcterms:W3CDTF">2020-09-17T17:37:00Z</dcterms:created>
  <dcterms:modified xsi:type="dcterms:W3CDTF">2020-09-17T17:38:00Z</dcterms:modified>
</cp:coreProperties>
</file>